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73920" w14:textId="337FE65B" w:rsidR="00FB37B9" w:rsidRDefault="00940006" w:rsidP="00B37ECD">
      <w:pPr>
        <w:ind w:left="6372" w:right="-284"/>
      </w:pPr>
      <w:r>
        <w:t>Додаток</w:t>
      </w:r>
    </w:p>
    <w:p w14:paraId="4CB4F8EA" w14:textId="4FA8F5DD" w:rsidR="00940006" w:rsidRDefault="00940006" w:rsidP="00B37ECD">
      <w:pPr>
        <w:ind w:left="6372" w:right="-284"/>
      </w:pPr>
      <w:r>
        <w:t xml:space="preserve">до листа </w:t>
      </w:r>
      <w:proofErr w:type="spellStart"/>
      <w:r>
        <w:t>Мінветеранів</w:t>
      </w:r>
      <w:proofErr w:type="spellEnd"/>
    </w:p>
    <w:p w14:paraId="79E6FC60" w14:textId="44ACE027" w:rsidR="00940006" w:rsidRDefault="00940006" w:rsidP="00B37ECD">
      <w:pPr>
        <w:ind w:left="6372" w:right="-284"/>
      </w:pPr>
      <w:r>
        <w:t>від___________ №_____</w:t>
      </w:r>
    </w:p>
    <w:p w14:paraId="3720050C" w14:textId="626E5EC5" w:rsidR="00940006" w:rsidRDefault="00940006" w:rsidP="00940006">
      <w:pPr>
        <w:ind w:right="-284"/>
      </w:pPr>
    </w:p>
    <w:p w14:paraId="4BDC6A02" w14:textId="77777777" w:rsidR="00B37ECD" w:rsidRDefault="00940006" w:rsidP="00940006">
      <w:pPr>
        <w:ind w:right="-284"/>
        <w:jc w:val="center"/>
      </w:pPr>
      <w:r>
        <w:t xml:space="preserve">Детальна інформація щодо реалізації </w:t>
      </w:r>
      <w:r w:rsidRPr="00940006">
        <w:t xml:space="preserve">експериментального проекту </w:t>
      </w:r>
    </w:p>
    <w:p w14:paraId="3F369B5C" w14:textId="4EB333F0" w:rsidR="00940006" w:rsidRDefault="00940006" w:rsidP="00940006">
      <w:pPr>
        <w:ind w:right="-284"/>
        <w:jc w:val="center"/>
      </w:pPr>
      <w:r w:rsidRPr="00940006">
        <w:t>щодо надання учасникам бойових дій та особам з інвалідністю внаслідок війни допомоги для занять фізичною культурою та спортом</w:t>
      </w:r>
    </w:p>
    <w:p w14:paraId="0AA7F77B" w14:textId="68CDCEFF" w:rsidR="00940006" w:rsidRDefault="00940006" w:rsidP="00940006">
      <w:pPr>
        <w:ind w:right="-284"/>
      </w:pPr>
    </w:p>
    <w:p w14:paraId="3A8AF802" w14:textId="7F7384E4" w:rsidR="00940006" w:rsidRDefault="00940006" w:rsidP="00940006">
      <w:pPr>
        <w:ind w:right="-284"/>
      </w:pPr>
      <w:r>
        <w:t>1. Хто може отримати допомогу:</w:t>
      </w:r>
    </w:p>
    <w:p w14:paraId="0DBE173E" w14:textId="28FC95E3" w:rsidR="00940006" w:rsidRDefault="00940006" w:rsidP="00940006">
      <w:pPr>
        <w:ind w:right="-284"/>
        <w:jc w:val="both"/>
        <w:rPr>
          <w:rFonts w:eastAsia="Times New Roman" w:cs="Times New Roman"/>
          <w:bCs/>
          <w:color w:val="000000"/>
          <w:szCs w:val="28"/>
          <w:lang w:eastAsia="zh-CN"/>
        </w:rPr>
      </w:pPr>
      <w:r w:rsidRPr="00F142C5">
        <w:rPr>
          <w:rFonts w:eastAsia="Times New Roman" w:cs="Times New Roman"/>
          <w:bCs/>
          <w:color w:val="000000"/>
          <w:szCs w:val="28"/>
          <w:lang w:eastAsia="zh-CN"/>
        </w:rPr>
        <w:t>учасник</w:t>
      </w:r>
      <w:r>
        <w:rPr>
          <w:rFonts w:eastAsia="Times New Roman" w:cs="Times New Roman"/>
          <w:bCs/>
          <w:color w:val="000000"/>
          <w:szCs w:val="28"/>
          <w:lang w:eastAsia="zh-CN"/>
        </w:rPr>
        <w:t>и</w:t>
      </w:r>
      <w:r w:rsidRPr="00F142C5">
        <w:rPr>
          <w:rFonts w:eastAsia="Times New Roman" w:cs="Times New Roman"/>
          <w:bCs/>
          <w:color w:val="000000"/>
          <w:szCs w:val="28"/>
          <w:lang w:eastAsia="zh-CN"/>
        </w:rPr>
        <w:t xml:space="preserve"> бойових дій, </w:t>
      </w:r>
      <w:r w:rsidRPr="00940006">
        <w:rPr>
          <w:rFonts w:eastAsia="Times New Roman" w:cs="Times New Roman"/>
          <w:bCs/>
          <w:color w:val="000000"/>
          <w:szCs w:val="28"/>
          <w:lang w:eastAsia="zh-CN"/>
        </w:rPr>
        <w:t>визначен</w:t>
      </w:r>
      <w:r>
        <w:rPr>
          <w:rFonts w:eastAsia="Times New Roman" w:cs="Times New Roman"/>
          <w:bCs/>
          <w:color w:val="000000"/>
          <w:szCs w:val="28"/>
          <w:lang w:eastAsia="zh-CN"/>
        </w:rPr>
        <w:t>і</w:t>
      </w:r>
      <w:r w:rsidRPr="00F142C5">
        <w:rPr>
          <w:rFonts w:eastAsia="Times New Roman" w:cs="Times New Roman"/>
          <w:bCs/>
          <w:color w:val="000000"/>
          <w:szCs w:val="28"/>
          <w:lang w:eastAsia="zh-CN"/>
        </w:rPr>
        <w:t xml:space="preserve"> пункта</w:t>
      </w:r>
      <w:r w:rsidRPr="00940006">
        <w:rPr>
          <w:rFonts w:eastAsia="Times New Roman" w:cs="Times New Roman"/>
          <w:bCs/>
          <w:color w:val="000000"/>
          <w:szCs w:val="28"/>
          <w:lang w:eastAsia="zh-CN"/>
        </w:rPr>
        <w:t>ми</w:t>
      </w:r>
      <w:r w:rsidRPr="00F142C5">
        <w:rPr>
          <w:rFonts w:eastAsia="Times New Roman" w:cs="Times New Roman"/>
          <w:bCs/>
          <w:color w:val="000000"/>
          <w:szCs w:val="28"/>
          <w:lang w:eastAsia="zh-CN"/>
        </w:rPr>
        <w:t xml:space="preserve"> 19 – 25 частини першої статті 6 Закону України “Про статус ветеранів війни, гарантії їх соціального захисту”, та особ</w:t>
      </w:r>
      <w:r>
        <w:rPr>
          <w:rFonts w:eastAsia="Times New Roman" w:cs="Times New Roman"/>
          <w:bCs/>
          <w:color w:val="000000"/>
          <w:szCs w:val="28"/>
          <w:lang w:eastAsia="zh-CN"/>
        </w:rPr>
        <w:t>и</w:t>
      </w:r>
      <w:r w:rsidRPr="00F142C5">
        <w:rPr>
          <w:rFonts w:eastAsia="Times New Roman" w:cs="Times New Roman"/>
          <w:bCs/>
          <w:color w:val="000000"/>
          <w:szCs w:val="28"/>
          <w:lang w:eastAsia="zh-CN"/>
        </w:rPr>
        <w:t xml:space="preserve"> з інвалідністю внаслідок війни, </w:t>
      </w:r>
      <w:r w:rsidRPr="00940006">
        <w:rPr>
          <w:rFonts w:eastAsia="Times New Roman" w:cs="Times New Roman"/>
          <w:bCs/>
          <w:color w:val="000000"/>
          <w:szCs w:val="28"/>
          <w:lang w:eastAsia="zh-CN"/>
        </w:rPr>
        <w:t>визначених</w:t>
      </w:r>
      <w:r w:rsidRPr="00F142C5">
        <w:rPr>
          <w:rFonts w:eastAsia="Times New Roman" w:cs="Times New Roman"/>
          <w:bCs/>
          <w:color w:val="000000"/>
          <w:szCs w:val="28"/>
          <w:lang w:eastAsia="zh-CN"/>
        </w:rPr>
        <w:t xml:space="preserve"> пункта</w:t>
      </w:r>
      <w:r w:rsidRPr="00940006">
        <w:rPr>
          <w:rFonts w:eastAsia="Times New Roman" w:cs="Times New Roman"/>
          <w:bCs/>
          <w:color w:val="000000"/>
          <w:szCs w:val="28"/>
          <w:lang w:eastAsia="zh-CN"/>
        </w:rPr>
        <w:t>ми</w:t>
      </w:r>
      <w:r w:rsidRPr="00F142C5">
        <w:rPr>
          <w:rFonts w:eastAsia="Times New Roman" w:cs="Times New Roman"/>
          <w:bCs/>
          <w:color w:val="000000"/>
          <w:szCs w:val="28"/>
          <w:lang w:eastAsia="zh-CN"/>
        </w:rPr>
        <w:t xml:space="preserve"> 11 – 16 частини другої статті 7 зазначеного Закону</w:t>
      </w:r>
      <w:r>
        <w:rPr>
          <w:rFonts w:eastAsia="Times New Roman" w:cs="Times New Roman"/>
          <w:bCs/>
          <w:color w:val="000000"/>
          <w:szCs w:val="28"/>
          <w:lang w:eastAsia="zh-CN"/>
        </w:rPr>
        <w:t>.</w:t>
      </w:r>
    </w:p>
    <w:p w14:paraId="7D0EF496" w14:textId="41CA1780" w:rsidR="00940006" w:rsidRDefault="00940006" w:rsidP="00940006">
      <w:pPr>
        <w:ind w:right="-284"/>
        <w:jc w:val="both"/>
        <w:rPr>
          <w:rFonts w:eastAsia="Times New Roman" w:cs="Times New Roman"/>
          <w:bCs/>
          <w:color w:val="000000"/>
          <w:szCs w:val="28"/>
          <w:lang w:eastAsia="zh-CN"/>
        </w:rPr>
      </w:pPr>
    </w:p>
    <w:p w14:paraId="00F470D5" w14:textId="6BAF62F7" w:rsidR="00940006" w:rsidRDefault="00940006" w:rsidP="00940006">
      <w:pPr>
        <w:ind w:right="-284"/>
        <w:jc w:val="both"/>
        <w:rPr>
          <w:rFonts w:eastAsia="Times New Roman" w:cs="Times New Roman"/>
          <w:bCs/>
          <w:color w:val="000000"/>
          <w:szCs w:val="28"/>
          <w:lang w:eastAsia="zh-CN"/>
        </w:rPr>
      </w:pPr>
      <w:r>
        <w:rPr>
          <w:rFonts w:eastAsia="Times New Roman" w:cs="Times New Roman"/>
          <w:bCs/>
          <w:color w:val="000000"/>
          <w:szCs w:val="28"/>
          <w:lang w:eastAsia="zh-CN"/>
        </w:rPr>
        <w:t>2. Яка саме допомога:</w:t>
      </w:r>
    </w:p>
    <w:p w14:paraId="1B6C5C08" w14:textId="7A6D3A8C" w:rsidR="00940006" w:rsidRDefault="00940006" w:rsidP="00940006">
      <w:pPr>
        <w:ind w:right="-284"/>
        <w:jc w:val="both"/>
      </w:pPr>
      <w:r>
        <w:t xml:space="preserve">учасники бойових дій та ветерани з інвалідністю внаслідок війни зможуть щоквартально отримувати по 1 500 грн для оплати занять фізичною культурою і спортом. </w:t>
      </w:r>
    </w:p>
    <w:p w14:paraId="27135C0D" w14:textId="4B6C1800" w:rsidR="00940006" w:rsidRDefault="00940006" w:rsidP="00940006">
      <w:pPr>
        <w:ind w:right="-284"/>
      </w:pPr>
    </w:p>
    <w:p w14:paraId="0CE19DAE" w14:textId="6567175B" w:rsidR="00940006" w:rsidRDefault="00940006" w:rsidP="00940006">
      <w:pPr>
        <w:ind w:right="-284"/>
      </w:pPr>
      <w:r>
        <w:t>3. Де можна використати допомогу:</w:t>
      </w:r>
    </w:p>
    <w:p w14:paraId="57892844" w14:textId="69864F41" w:rsidR="00940006" w:rsidRDefault="00940006" w:rsidP="00940006">
      <w:pPr>
        <w:ind w:right="-284"/>
        <w:jc w:val="both"/>
      </w:pPr>
      <w:r>
        <w:t>г</w:t>
      </w:r>
      <w:r w:rsidRPr="00940006">
        <w:t>рошову допомогу можна використати на оплату послуг у сфері фізичної культури та спорту: у тренажерних залах, спортивних майданчиках, спортивних секціях, спортивних клубах. Зазначені заклади мають працювати у сфері діяльності «Фізична культура і спорт» та мати код категорії продавця 7941.</w:t>
      </w:r>
    </w:p>
    <w:p w14:paraId="6BCF54F6" w14:textId="0BFB62EA" w:rsidR="00940006" w:rsidRDefault="00940006" w:rsidP="00940006">
      <w:pPr>
        <w:ind w:right="-284"/>
      </w:pPr>
    </w:p>
    <w:p w14:paraId="460E5172" w14:textId="249F143C" w:rsidR="00940006" w:rsidRDefault="00940006" w:rsidP="00940006">
      <w:pPr>
        <w:ind w:right="-284"/>
        <w:jc w:val="both"/>
      </w:pPr>
      <w:r>
        <w:t xml:space="preserve">4. </w:t>
      </w:r>
      <w:r w:rsidR="00F9365E">
        <w:t>Що необхідно для подання</w:t>
      </w:r>
      <w:r>
        <w:t xml:space="preserve"> заявк</w:t>
      </w:r>
      <w:r w:rsidR="00F9365E">
        <w:t>и</w:t>
      </w:r>
      <w:r>
        <w:t>:</w:t>
      </w:r>
    </w:p>
    <w:p w14:paraId="5A24D1AB" w14:textId="49794815" w:rsidR="00940006" w:rsidRDefault="00940006" w:rsidP="00940006">
      <w:pPr>
        <w:ind w:right="-284"/>
        <w:jc w:val="both"/>
      </w:pPr>
      <w:r>
        <w:t>подати заяву на отримання коштів можна через застосунок Дія — без черг, зайвих документів і відвідування державних установ;</w:t>
      </w:r>
    </w:p>
    <w:p w14:paraId="4CCF2632" w14:textId="6E87E21C" w:rsidR="00F9365E" w:rsidRDefault="00F9365E" w:rsidP="00940006">
      <w:pPr>
        <w:ind w:right="-284"/>
        <w:jc w:val="both"/>
      </w:pPr>
      <w:r>
        <w:t>що необхідно:</w:t>
      </w:r>
    </w:p>
    <w:p w14:paraId="1A2F48FA" w14:textId="7C6964CC" w:rsidR="00940006" w:rsidRDefault="00940006" w:rsidP="00940006">
      <w:pPr>
        <w:ind w:right="-284"/>
        <w:jc w:val="both"/>
      </w:pPr>
      <w:r>
        <w:t>бути авторизованим у застосунку Дія</w:t>
      </w:r>
      <w:r w:rsidR="00F9365E">
        <w:t>;</w:t>
      </w:r>
    </w:p>
    <w:p w14:paraId="230F4DBA" w14:textId="724CE376" w:rsidR="00940006" w:rsidRDefault="00940006" w:rsidP="00940006">
      <w:pPr>
        <w:ind w:right="-284"/>
        <w:jc w:val="both"/>
      </w:pPr>
      <w:r>
        <w:t xml:space="preserve">мати </w:t>
      </w:r>
      <w:proofErr w:type="spellStart"/>
      <w:r>
        <w:t>верифікований</w:t>
      </w:r>
      <w:proofErr w:type="spellEnd"/>
      <w:r>
        <w:t xml:space="preserve"> РНОКПП (Картка платника податків)</w:t>
      </w:r>
      <w:r w:rsidR="00F9365E">
        <w:t>;</w:t>
      </w:r>
    </w:p>
    <w:p w14:paraId="1D25A72C" w14:textId="0ABF21BA" w:rsidR="00940006" w:rsidRDefault="00940006" w:rsidP="00940006">
      <w:pPr>
        <w:ind w:right="-284"/>
        <w:jc w:val="both"/>
      </w:pPr>
      <w:r>
        <w:t>бути старшим за 18 років</w:t>
      </w:r>
      <w:r w:rsidR="00F9365E">
        <w:t>;</w:t>
      </w:r>
    </w:p>
    <w:p w14:paraId="488B0B37" w14:textId="617D99C9" w:rsidR="00940006" w:rsidRDefault="00940006" w:rsidP="00940006">
      <w:pPr>
        <w:ind w:right="-284"/>
        <w:jc w:val="both"/>
      </w:pPr>
      <w:r>
        <w:t>мати статус учасника бойових дій та/або статус особи з інвалідністю внаслідок війни, внесений до Єдиного державного реєстру ветеранів війни</w:t>
      </w:r>
      <w:r w:rsidR="00F9365E">
        <w:t>;</w:t>
      </w:r>
    </w:p>
    <w:p w14:paraId="193A1AB8" w14:textId="2A819D38" w:rsidR="00940006" w:rsidRDefault="00940006" w:rsidP="00940006">
      <w:pPr>
        <w:ind w:right="-284"/>
        <w:jc w:val="both"/>
      </w:pPr>
      <w:r>
        <w:t xml:space="preserve">відкрити спеціальний рахунок </w:t>
      </w:r>
      <w:proofErr w:type="spellStart"/>
      <w:r>
        <w:t>Дія.Картки</w:t>
      </w:r>
      <w:proofErr w:type="spellEnd"/>
      <w:r>
        <w:t xml:space="preserve"> у банку-учаснику програми</w:t>
      </w:r>
      <w:r w:rsidR="00F9365E">
        <w:t>;</w:t>
      </w:r>
    </w:p>
    <w:p w14:paraId="651FC13C" w14:textId="3290BBD1" w:rsidR="00940006" w:rsidRDefault="00940006" w:rsidP="00940006">
      <w:pPr>
        <w:ind w:right="-284"/>
        <w:jc w:val="both"/>
      </w:pPr>
      <w:r>
        <w:t>подати заяву у застосунку Дія</w:t>
      </w:r>
      <w:r w:rsidR="00F9365E">
        <w:t>;</w:t>
      </w:r>
    </w:p>
    <w:p w14:paraId="75821CB6" w14:textId="77777777" w:rsidR="00F9365E" w:rsidRDefault="00F9365E" w:rsidP="00940006">
      <w:pPr>
        <w:ind w:right="-284"/>
        <w:jc w:val="both"/>
      </w:pPr>
    </w:p>
    <w:p w14:paraId="08BA0840" w14:textId="1E80F740" w:rsidR="00940006" w:rsidRDefault="00F9365E" w:rsidP="00940006">
      <w:pPr>
        <w:ind w:right="-284"/>
        <w:jc w:val="both"/>
      </w:pPr>
      <w:r>
        <w:t>5. Як подати заявку:</w:t>
      </w:r>
    </w:p>
    <w:p w14:paraId="63DB2D54" w14:textId="28A535F0" w:rsidR="00940006" w:rsidRDefault="00F9365E" w:rsidP="00940006">
      <w:pPr>
        <w:ind w:right="-284"/>
        <w:jc w:val="both"/>
      </w:pPr>
      <w:r>
        <w:t>з</w:t>
      </w:r>
      <w:r w:rsidR="00940006">
        <w:t xml:space="preserve">айти у Дію та натиснути </w:t>
      </w:r>
      <w:r>
        <w:t>–</w:t>
      </w:r>
      <w:r w:rsidR="00940006">
        <w:t xml:space="preserve"> Сервіси </w:t>
      </w:r>
      <w:r>
        <w:t>–</w:t>
      </w:r>
      <w:r w:rsidR="00940006">
        <w:t xml:space="preserve"> Ветеранський спорт та ознайомитися з умовами послуги</w:t>
      </w:r>
      <w:r>
        <w:t>;</w:t>
      </w:r>
    </w:p>
    <w:p w14:paraId="6A66E48D" w14:textId="607F4240" w:rsidR="00940006" w:rsidRDefault="00F9365E" w:rsidP="00940006">
      <w:pPr>
        <w:ind w:right="-284"/>
        <w:jc w:val="both"/>
      </w:pPr>
      <w:r>
        <w:t>д</w:t>
      </w:r>
      <w:r w:rsidR="00940006">
        <w:t>алі відбувається перевірка на відповідність вимогам</w:t>
      </w:r>
      <w:r>
        <w:t xml:space="preserve"> Порядку;</w:t>
      </w:r>
      <w:r w:rsidR="00940006">
        <w:t xml:space="preserve"> </w:t>
      </w:r>
    </w:p>
    <w:p w14:paraId="085AEACA" w14:textId="0B885145" w:rsidR="00940006" w:rsidRDefault="00F9365E" w:rsidP="00940006">
      <w:pPr>
        <w:ind w:right="-284"/>
        <w:jc w:val="both"/>
      </w:pPr>
      <w:r>
        <w:t>в</w:t>
      </w:r>
      <w:r w:rsidR="00940006">
        <w:t xml:space="preserve">ідкрити та вибрати </w:t>
      </w:r>
      <w:proofErr w:type="spellStart"/>
      <w:r w:rsidR="00940006">
        <w:t>Дія.Картку</w:t>
      </w:r>
      <w:proofErr w:type="spellEnd"/>
      <w:r w:rsidR="00940006">
        <w:t xml:space="preserve"> для виплат</w:t>
      </w:r>
      <w:r>
        <w:t>;</w:t>
      </w:r>
    </w:p>
    <w:p w14:paraId="22EDFAA3" w14:textId="16CDA89B" w:rsidR="00940006" w:rsidRDefault="00F9365E" w:rsidP="00940006">
      <w:pPr>
        <w:ind w:right="-284"/>
        <w:jc w:val="both"/>
      </w:pPr>
      <w:r>
        <w:t>у</w:t>
      </w:r>
      <w:r w:rsidR="00940006">
        <w:t>важно перевірити заяву, натиснути Надіслати</w:t>
      </w:r>
      <w:r>
        <w:t>;</w:t>
      </w:r>
    </w:p>
    <w:p w14:paraId="1EB4FBFC" w14:textId="578824A8" w:rsidR="00940006" w:rsidRDefault="00F9365E" w:rsidP="00940006">
      <w:pPr>
        <w:ind w:right="-284"/>
      </w:pPr>
      <w:r>
        <w:t>о</w:t>
      </w:r>
      <w:r w:rsidR="00940006">
        <w:t>чікуйте на зарахування коштів.</w:t>
      </w:r>
    </w:p>
    <w:p w14:paraId="1CF32E47" w14:textId="101AED38" w:rsidR="00F9365E" w:rsidRDefault="00F9365E" w:rsidP="00940006">
      <w:pPr>
        <w:ind w:right="-284"/>
      </w:pPr>
    </w:p>
    <w:p w14:paraId="740B3144" w14:textId="6C6DF92F" w:rsidR="00F9365E" w:rsidRDefault="00F9365E" w:rsidP="00940006">
      <w:pPr>
        <w:ind w:right="-284"/>
      </w:pPr>
    </w:p>
    <w:p w14:paraId="51FD671A" w14:textId="77777777" w:rsidR="00F9365E" w:rsidRDefault="00F9365E" w:rsidP="00940006">
      <w:pPr>
        <w:ind w:right="-284"/>
      </w:pPr>
    </w:p>
    <w:p w14:paraId="2033B1F0" w14:textId="7D3FB54B" w:rsidR="00940006" w:rsidRDefault="00F9365E" w:rsidP="00940006">
      <w:pPr>
        <w:ind w:right="-284"/>
      </w:pPr>
      <w:r>
        <w:lastRenderedPageBreak/>
        <w:t>6. Строки подання заявки:</w:t>
      </w:r>
    </w:p>
    <w:p w14:paraId="3A2A1A33" w14:textId="3923943B" w:rsidR="00940006" w:rsidRDefault="00F9365E" w:rsidP="00F9365E">
      <w:pPr>
        <w:ind w:right="-284"/>
        <w:jc w:val="both"/>
      </w:pPr>
      <w:r>
        <w:t>п</w:t>
      </w:r>
      <w:r w:rsidR="00940006">
        <w:t>одати заявку на участь потрібно до 20 числа першого місяця кварталу: до 20 січня, з 1 до 20 квітня, з 1 до 20 липня та з 1 до 20 жовтня.</w:t>
      </w:r>
    </w:p>
    <w:p w14:paraId="7C3BF9F4" w14:textId="77777777" w:rsidR="00940006" w:rsidRDefault="00940006" w:rsidP="00940006">
      <w:pPr>
        <w:ind w:right="-284"/>
      </w:pPr>
    </w:p>
    <w:p w14:paraId="5D025833" w14:textId="5D4B7392" w:rsidR="00940006" w:rsidRDefault="00F9365E" w:rsidP="00940006">
      <w:pPr>
        <w:ind w:right="-284"/>
      </w:pPr>
      <w:r>
        <w:t>7. Умови</w:t>
      </w:r>
      <w:r w:rsidR="00940006">
        <w:t xml:space="preserve"> використ</w:t>
      </w:r>
      <w:r>
        <w:t>ання</w:t>
      </w:r>
      <w:r w:rsidR="00940006">
        <w:t xml:space="preserve"> кошт</w:t>
      </w:r>
      <w:r>
        <w:t>ів:</w:t>
      </w:r>
    </w:p>
    <w:p w14:paraId="6643837E" w14:textId="1FC8A632" w:rsidR="00940006" w:rsidRDefault="00F9365E" w:rsidP="00F9365E">
      <w:pPr>
        <w:ind w:right="-284"/>
        <w:jc w:val="both"/>
      </w:pPr>
      <w:r>
        <w:t>к</w:t>
      </w:r>
      <w:r w:rsidR="00940006">
        <w:t>ошти потрібно використати повністю або частково впродовж кварталу (трьох місяців), в якому їх було зараховано. Наприклад, допомогу, отриману у першому кварталі, потрібно витратити до кінця березня</w:t>
      </w:r>
      <w:r>
        <w:t>;</w:t>
      </w:r>
    </w:p>
    <w:p w14:paraId="60C1E815" w14:textId="771C3D70" w:rsidR="00940006" w:rsidRDefault="00F9365E" w:rsidP="002E14D4">
      <w:pPr>
        <w:ind w:right="-284"/>
        <w:jc w:val="both"/>
      </w:pPr>
      <w:r>
        <w:t>я</w:t>
      </w:r>
      <w:r w:rsidR="00940006">
        <w:t xml:space="preserve">кщо кошти будуть використані частково </w:t>
      </w:r>
      <w:r w:rsidR="002E14D4">
        <w:t>–</w:t>
      </w:r>
      <w:r w:rsidR="00940006">
        <w:t xml:space="preserve"> залишки повернуться на рахунки </w:t>
      </w:r>
      <w:proofErr w:type="spellStart"/>
      <w:r w:rsidR="00940006">
        <w:t>Мінветеранів</w:t>
      </w:r>
      <w:proofErr w:type="spellEnd"/>
      <w:r w:rsidR="00940006">
        <w:t>, а вам автоматично нараховуватимуть кошти у наступному кварталі</w:t>
      </w:r>
      <w:r w:rsidR="002E14D4">
        <w:t>;</w:t>
      </w:r>
    </w:p>
    <w:p w14:paraId="09F14659" w14:textId="185354FF" w:rsidR="00940006" w:rsidRDefault="002E14D4" w:rsidP="002E14D4">
      <w:pPr>
        <w:ind w:right="-284"/>
        <w:jc w:val="both"/>
      </w:pPr>
      <w:r>
        <w:t>у</w:t>
      </w:r>
      <w:r w:rsidR="00940006">
        <w:t xml:space="preserve"> разі повного невикористання коштів впродовж кварталу </w:t>
      </w:r>
      <w:r>
        <w:t>–</w:t>
      </w:r>
      <w:r w:rsidR="00940006">
        <w:t xml:space="preserve"> вони повернуться на рахунки </w:t>
      </w:r>
      <w:proofErr w:type="spellStart"/>
      <w:r w:rsidR="00940006">
        <w:t>Мінветеранів</w:t>
      </w:r>
      <w:proofErr w:type="spellEnd"/>
      <w:r w:rsidR="00940006">
        <w:t>, а Ви припиняєте участь у програмі</w:t>
      </w:r>
      <w:r>
        <w:t>.</w:t>
      </w:r>
      <w:r w:rsidR="00940006">
        <w:t xml:space="preserve"> Щоб отримати виплату у наступному кварталі, потрібно повторно подати заяву у застосунку Дія.</w:t>
      </w:r>
    </w:p>
    <w:p w14:paraId="08247A36" w14:textId="77777777" w:rsidR="00940006" w:rsidRDefault="00940006" w:rsidP="00940006">
      <w:pPr>
        <w:ind w:right="-284"/>
      </w:pPr>
    </w:p>
    <w:p w14:paraId="3CFD574C" w14:textId="404FA579" w:rsidR="00940006" w:rsidRDefault="002E14D4" w:rsidP="002E14D4">
      <w:pPr>
        <w:ind w:right="-284" w:firstLine="708"/>
        <w:jc w:val="both"/>
      </w:pPr>
      <w:r>
        <w:t xml:space="preserve">У разі виникнення питань щодо уточнення статусу в ЄДРВВ </w:t>
      </w:r>
      <w:proofErr w:type="spellStart"/>
      <w:r>
        <w:t>можно</w:t>
      </w:r>
      <w:proofErr w:type="spellEnd"/>
      <w:r>
        <w:t xml:space="preserve"> з</w:t>
      </w:r>
      <w:r w:rsidR="00940006">
        <w:t>верн</w:t>
      </w:r>
      <w:r>
        <w:t>у</w:t>
      </w:r>
      <w:r w:rsidR="00940006">
        <w:t xml:space="preserve">ться до </w:t>
      </w:r>
      <w:proofErr w:type="spellStart"/>
      <w:r w:rsidR="00940006">
        <w:t>Мінветеранів</w:t>
      </w:r>
      <w:proofErr w:type="spellEnd"/>
      <w:r>
        <w:t>.</w:t>
      </w:r>
      <w:r w:rsidR="00940006">
        <w:t xml:space="preserve"> Зробити це можна на порталі </w:t>
      </w:r>
      <w:proofErr w:type="spellStart"/>
      <w:r w:rsidR="00940006">
        <w:t>Мінветеранів</w:t>
      </w:r>
      <w:proofErr w:type="spellEnd"/>
      <w:r w:rsidR="00940006">
        <w:t xml:space="preserve"> </w:t>
      </w:r>
      <w:r>
        <w:t>-</w:t>
      </w:r>
      <w:r w:rsidR="00940006">
        <w:t xml:space="preserve"> https://appeal.mva.gov.ua, або зателефону</w:t>
      </w:r>
      <w:r w:rsidR="0081612E">
        <w:t>вати</w:t>
      </w:r>
      <w:r w:rsidR="00940006">
        <w:t xml:space="preserve"> за номерами 0632271456 або 0632302788.</w:t>
      </w:r>
    </w:p>
    <w:p w14:paraId="549CC0DD" w14:textId="1C9FB2A8" w:rsidR="002E14D4" w:rsidRDefault="002E14D4" w:rsidP="002E14D4">
      <w:pPr>
        <w:ind w:right="-284"/>
        <w:jc w:val="both"/>
      </w:pPr>
    </w:p>
    <w:p w14:paraId="35959EBD" w14:textId="2F1002A3" w:rsidR="002E14D4" w:rsidRDefault="002E14D4" w:rsidP="002E14D4">
      <w:pPr>
        <w:ind w:right="-284"/>
        <w:jc w:val="center"/>
      </w:pPr>
      <w:r>
        <w:t>_____________________________</w:t>
      </w:r>
    </w:p>
    <w:sectPr w:rsidR="002E14D4" w:rsidSect="00B37ECD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F7CAF" w14:textId="77777777" w:rsidR="00FA1C6C" w:rsidRDefault="00FA1C6C" w:rsidP="00B37ECD">
      <w:r>
        <w:separator/>
      </w:r>
    </w:p>
  </w:endnote>
  <w:endnote w:type="continuationSeparator" w:id="0">
    <w:p w14:paraId="2EC474A7" w14:textId="77777777" w:rsidR="00FA1C6C" w:rsidRDefault="00FA1C6C" w:rsidP="00B3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B5608" w14:textId="77777777" w:rsidR="00FA1C6C" w:rsidRDefault="00FA1C6C" w:rsidP="00B37ECD">
      <w:r>
        <w:separator/>
      </w:r>
    </w:p>
  </w:footnote>
  <w:footnote w:type="continuationSeparator" w:id="0">
    <w:p w14:paraId="74D56CCF" w14:textId="77777777" w:rsidR="00FA1C6C" w:rsidRDefault="00FA1C6C" w:rsidP="00B37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040118"/>
      <w:docPartObj>
        <w:docPartGallery w:val="Page Numbers (Top of Page)"/>
        <w:docPartUnique/>
      </w:docPartObj>
    </w:sdtPr>
    <w:sdtEndPr/>
    <w:sdtContent>
      <w:p w14:paraId="1F48A69D" w14:textId="6591CED8" w:rsidR="00B37ECD" w:rsidRDefault="00B37E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F9AD62" w14:textId="77777777" w:rsidR="00B37ECD" w:rsidRDefault="00B37EC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006"/>
    <w:rsid w:val="002E14D4"/>
    <w:rsid w:val="005D0035"/>
    <w:rsid w:val="005E4C95"/>
    <w:rsid w:val="0081612E"/>
    <w:rsid w:val="00940006"/>
    <w:rsid w:val="00B37ECD"/>
    <w:rsid w:val="00CF0DD5"/>
    <w:rsid w:val="00F9365E"/>
    <w:rsid w:val="00FA1C6C"/>
    <w:rsid w:val="00FB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D7A14"/>
  <w15:chartTrackingRefBased/>
  <w15:docId w15:val="{39CAC6D5-927F-4A7A-B07E-6C4038F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000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37ECD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B37ECD"/>
  </w:style>
  <w:style w:type="paragraph" w:styleId="a6">
    <w:name w:val="footer"/>
    <w:basedOn w:val="a"/>
    <w:link w:val="a7"/>
    <w:uiPriority w:val="99"/>
    <w:unhideWhenUsed/>
    <w:rsid w:val="00B37ECD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B37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1845</Words>
  <Characters>1052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Гавриленко Олена Анатоліївна</dc:creator>
  <cp:keywords/>
  <dc:description/>
  <cp:lastModifiedBy>Гавриленко Олена Анатоліївна</cp:lastModifiedBy>
  <cp:revision>2</cp:revision>
  <dcterms:created xsi:type="dcterms:W3CDTF">2025-01-16T15:38:00Z</dcterms:created>
  <dcterms:modified xsi:type="dcterms:W3CDTF">2025-01-16T16:09:00Z</dcterms:modified>
</cp:coreProperties>
</file>